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A8" w:rsidRPr="00AF0D70" w:rsidRDefault="000B30A8" w:rsidP="000B30A8">
      <w:pPr>
        <w:pStyle w:val="Ttulo"/>
        <w:rPr>
          <w:rFonts w:ascii="Calibri" w:hAnsi="Calibri" w:cs="Calibri"/>
          <w:bCs/>
          <w:color w:val="000000"/>
          <w:szCs w:val="24"/>
          <w:u w:val="single"/>
        </w:rPr>
      </w:pPr>
      <w:r w:rsidRPr="00AF0D70">
        <w:rPr>
          <w:rFonts w:ascii="Calibri" w:hAnsi="Calibri" w:cs="Calibri"/>
          <w:bCs/>
          <w:color w:val="000000"/>
          <w:szCs w:val="24"/>
          <w:u w:val="single"/>
        </w:rPr>
        <w:t>PREGÃO PRESENCIAL N.º 0</w:t>
      </w:r>
      <w:r>
        <w:rPr>
          <w:rFonts w:ascii="Calibri" w:hAnsi="Calibri" w:cs="Calibri"/>
          <w:bCs/>
          <w:color w:val="000000"/>
          <w:szCs w:val="24"/>
          <w:u w:val="single"/>
        </w:rPr>
        <w:t>67</w:t>
      </w:r>
      <w:r w:rsidRPr="00AF0D70">
        <w:rPr>
          <w:rFonts w:ascii="Calibri" w:hAnsi="Calibri" w:cs="Calibri"/>
          <w:bCs/>
          <w:color w:val="000000"/>
          <w:szCs w:val="24"/>
          <w:u w:val="single"/>
        </w:rPr>
        <w:t>/2017.</w:t>
      </w:r>
    </w:p>
    <w:p w:rsidR="000B30A8" w:rsidRPr="00AF0D70" w:rsidRDefault="000B30A8" w:rsidP="000B30A8">
      <w:pPr>
        <w:pStyle w:val="Ttulo"/>
        <w:rPr>
          <w:rFonts w:ascii="Calibri" w:hAnsi="Calibri" w:cs="Calibri"/>
          <w:bCs/>
          <w:color w:val="000000"/>
          <w:szCs w:val="24"/>
          <w:u w:val="single"/>
        </w:rPr>
      </w:pPr>
      <w:r>
        <w:rPr>
          <w:rFonts w:ascii="Calibri" w:hAnsi="Calibri" w:cs="Calibri"/>
          <w:bCs/>
          <w:color w:val="000000"/>
          <w:szCs w:val="24"/>
          <w:u w:val="single"/>
        </w:rPr>
        <w:t>ATA REGISTRO DE PREÇOS N.º 132</w:t>
      </w:r>
      <w:r w:rsidRPr="00AF0D70">
        <w:rPr>
          <w:rFonts w:ascii="Calibri" w:hAnsi="Calibri" w:cs="Calibri"/>
          <w:bCs/>
          <w:color w:val="000000"/>
          <w:szCs w:val="24"/>
          <w:u w:val="single"/>
        </w:rPr>
        <w:t>/20</w:t>
      </w:r>
      <w:r>
        <w:rPr>
          <w:rFonts w:ascii="Calibri" w:hAnsi="Calibri" w:cs="Calibri"/>
          <w:bCs/>
          <w:color w:val="000000"/>
          <w:szCs w:val="24"/>
          <w:u w:val="single"/>
        </w:rPr>
        <w:t>1</w:t>
      </w:r>
      <w:r w:rsidRPr="00AF0D70">
        <w:rPr>
          <w:rFonts w:ascii="Calibri" w:hAnsi="Calibri" w:cs="Calibri"/>
          <w:bCs/>
          <w:color w:val="000000"/>
          <w:szCs w:val="24"/>
          <w:u w:val="single"/>
        </w:rPr>
        <w:t>7.</w:t>
      </w:r>
    </w:p>
    <w:p w:rsidR="000B30A8" w:rsidRPr="00AF0D70" w:rsidRDefault="000B30A8" w:rsidP="000B30A8">
      <w:pPr>
        <w:pStyle w:val="Ttulo"/>
        <w:rPr>
          <w:rFonts w:ascii="Calibri" w:hAnsi="Calibri" w:cs="Calibri"/>
          <w:bCs/>
          <w:color w:val="000000"/>
          <w:szCs w:val="24"/>
          <w:u w:val="single"/>
        </w:rPr>
      </w:pPr>
    </w:p>
    <w:p w:rsidR="000B30A8" w:rsidRPr="007D0B0F" w:rsidRDefault="000B30A8" w:rsidP="000B30A8">
      <w:pPr>
        <w:jc w:val="both"/>
        <w:rPr>
          <w:rFonts w:cs="Calibri"/>
          <w:sz w:val="24"/>
          <w:szCs w:val="24"/>
        </w:rPr>
      </w:pPr>
      <w:r w:rsidRPr="007D0B0F">
        <w:rPr>
          <w:rFonts w:cs="Calibri"/>
          <w:sz w:val="24"/>
          <w:szCs w:val="24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7D0B0F">
        <w:rPr>
          <w:rFonts w:cs="Calibri"/>
          <w:b/>
          <w:sz w:val="24"/>
          <w:szCs w:val="24"/>
          <w:u w:val="single"/>
        </w:rPr>
        <w:t>WAGNER LUIZ DE OLIVEIRA MARTINS</w:t>
      </w:r>
      <w:r w:rsidRPr="007D0B0F">
        <w:rPr>
          <w:rFonts w:cs="Calibri"/>
          <w:sz w:val="24"/>
          <w:szCs w:val="24"/>
        </w:rPr>
        <w:t>, inscrito sob CPF/MF n.º 052.206.749-</w:t>
      </w:r>
      <w:proofErr w:type="gramStart"/>
      <w:r w:rsidRPr="007D0B0F">
        <w:rPr>
          <w:rFonts w:cs="Calibri"/>
          <w:sz w:val="24"/>
          <w:szCs w:val="24"/>
        </w:rPr>
        <w:t>27,</w:t>
      </w:r>
      <w:proofErr w:type="gramEnd"/>
      <w:r w:rsidRPr="007D0B0F">
        <w:rPr>
          <w:rFonts w:cs="Calibri"/>
          <w:sz w:val="24"/>
          <w:szCs w:val="24"/>
        </w:rPr>
        <w:t>brasileiro</w:t>
      </w:r>
      <w:r w:rsidRPr="007D0B0F">
        <w:rPr>
          <w:rFonts w:cs="Calibri"/>
          <w:b/>
          <w:sz w:val="24"/>
          <w:szCs w:val="24"/>
        </w:rPr>
        <w:t xml:space="preserve">, </w:t>
      </w:r>
      <w:r w:rsidRPr="007D0B0F">
        <w:rPr>
          <w:rFonts w:cs="Calibri"/>
          <w:sz w:val="24"/>
          <w:szCs w:val="24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7D0B0F">
        <w:rPr>
          <w:rFonts w:cs="Calibri"/>
          <w:b/>
          <w:sz w:val="24"/>
          <w:szCs w:val="24"/>
        </w:rPr>
        <w:t>Nº 0</w:t>
      </w:r>
      <w:r>
        <w:rPr>
          <w:rFonts w:cs="Calibri"/>
          <w:b/>
          <w:sz w:val="24"/>
          <w:szCs w:val="24"/>
        </w:rPr>
        <w:t>67</w:t>
      </w:r>
      <w:r w:rsidRPr="007D0B0F">
        <w:rPr>
          <w:rFonts w:cs="Calibri"/>
          <w:b/>
          <w:sz w:val="24"/>
          <w:szCs w:val="24"/>
        </w:rPr>
        <w:t>/2017</w:t>
      </w:r>
      <w:r w:rsidRPr="007D0B0F">
        <w:rPr>
          <w:rFonts w:cs="Calibri"/>
          <w:sz w:val="24"/>
          <w:szCs w:val="24"/>
        </w:rPr>
        <w:t xml:space="preserve">, resolve registrar preços da empresa </w:t>
      </w:r>
      <w:r w:rsidRPr="007D0B0F">
        <w:rPr>
          <w:rFonts w:cs="Calibri"/>
          <w:b/>
          <w:sz w:val="24"/>
          <w:szCs w:val="24"/>
        </w:rPr>
        <w:t>DUOMED PRODUTOS MÉDICO HOSP. LTDA EPP</w:t>
      </w:r>
      <w:r w:rsidRPr="007D0B0F">
        <w:rPr>
          <w:rFonts w:cs="Calibri"/>
          <w:sz w:val="24"/>
          <w:szCs w:val="24"/>
        </w:rPr>
        <w:t>, inscrito no CNPJ sob nº. 82.387.226/0001-51, com sede na Rua Firenze n.º 254, CEP</w:t>
      </w:r>
      <w:proofErr w:type="gramStart"/>
      <w:r w:rsidRPr="007D0B0F">
        <w:rPr>
          <w:rFonts w:cs="Calibri"/>
          <w:sz w:val="24"/>
          <w:szCs w:val="24"/>
        </w:rPr>
        <w:t>.:</w:t>
      </w:r>
      <w:proofErr w:type="gramEnd"/>
      <w:r w:rsidRPr="007D0B0F">
        <w:rPr>
          <w:rFonts w:cs="Calibri"/>
          <w:sz w:val="24"/>
          <w:szCs w:val="24"/>
        </w:rPr>
        <w:t xml:space="preserve"> 86.186-130, na cidade de Cambé - Paraná, representada pelo Senhor </w:t>
      </w:r>
      <w:r w:rsidRPr="007D0B0F">
        <w:rPr>
          <w:rFonts w:cs="Calibri"/>
          <w:b/>
          <w:sz w:val="24"/>
          <w:szCs w:val="24"/>
        </w:rPr>
        <w:t>VENICIOS SOUZA SPOSITO</w:t>
      </w:r>
      <w:r w:rsidRPr="007D0B0F">
        <w:rPr>
          <w:rFonts w:cs="Calibri"/>
          <w:sz w:val="24"/>
          <w:szCs w:val="24"/>
        </w:rPr>
        <w:t>, brasileiro, empresário, residente e domiciliada a Rua Borba Gato - 689, na cidade de Londrina – PR., portador de Cédula de Identidade n.º 5.336.622-8 SSP/PR., e inscrito sob CPF/MF n.º 967.266.879-15,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matéria.</w:t>
      </w:r>
    </w:p>
    <w:p w:rsidR="000B30A8" w:rsidRPr="007D0B0F" w:rsidRDefault="000B30A8" w:rsidP="000B30A8">
      <w:pPr>
        <w:pStyle w:val="SemEspaamento"/>
        <w:jc w:val="both"/>
        <w:rPr>
          <w:rFonts w:ascii="Calibri" w:hAnsi="Calibri" w:cs="Calibri"/>
          <w:b/>
          <w:u w:val="single"/>
        </w:rPr>
      </w:pPr>
      <w:r w:rsidRPr="007D0B0F">
        <w:rPr>
          <w:rFonts w:ascii="Calibri" w:hAnsi="Calibri" w:cs="Calibri"/>
          <w:b/>
          <w:u w:val="single"/>
        </w:rPr>
        <w:t>CLÁUSULA PRIMEIRA - DO OBJETO</w:t>
      </w:r>
    </w:p>
    <w:p w:rsidR="000B30A8" w:rsidRPr="007D0B0F" w:rsidRDefault="000B30A8" w:rsidP="000B30A8">
      <w:pPr>
        <w:pStyle w:val="SemEspaamento"/>
        <w:jc w:val="both"/>
        <w:rPr>
          <w:rFonts w:ascii="Calibri" w:hAnsi="Calibri" w:cs="Calibri"/>
          <w:b/>
          <w:u w:val="single"/>
        </w:rPr>
      </w:pPr>
    </w:p>
    <w:p w:rsidR="000B30A8" w:rsidRPr="000B30A8" w:rsidRDefault="000B30A8" w:rsidP="000B30A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B30A8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0B30A8">
        <w:rPr>
          <w:rFonts w:asciiTheme="minorHAnsi" w:hAnsiTheme="minorHAnsi" w:cstheme="minorHAnsi"/>
          <w:sz w:val="22"/>
          <w:szCs w:val="22"/>
        </w:rPr>
        <w:t xml:space="preserve"> Ata tem por objeto o registro de preços para possível aquisição de medicamentos para a Secretaria Municipal de Saúde, conforme especificações previstas em edital e seus anexos e quantidades estimadas constantes desta ata.</w:t>
      </w:r>
      <w:r w:rsidRPr="000B30A8">
        <w:rPr>
          <w:rFonts w:asciiTheme="minorHAnsi" w:hAnsiTheme="minorHAnsi" w:cstheme="minorHAnsi"/>
          <w:sz w:val="22"/>
          <w:szCs w:val="22"/>
        </w:rPr>
        <w:tab/>
      </w: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</w:rPr>
      </w:pPr>
    </w:p>
    <w:p w:rsidR="000B30A8" w:rsidRPr="00AF0D70" w:rsidRDefault="000B30A8" w:rsidP="000B30A8">
      <w:pPr>
        <w:pStyle w:val="SemEspaamento"/>
        <w:rPr>
          <w:rFonts w:ascii="Calibri" w:hAnsi="Calibri" w:cs="Calibri"/>
          <w:b/>
          <w:u w:val="single"/>
        </w:rPr>
      </w:pPr>
      <w:r w:rsidRPr="00AF0D70">
        <w:rPr>
          <w:rFonts w:ascii="Calibri" w:hAnsi="Calibri" w:cs="Calibri"/>
          <w:b/>
          <w:u w:val="single"/>
        </w:rPr>
        <w:t>CLÁUSULA SEGUNDA – DOS PREÇOS E VIGENCIA</w:t>
      </w:r>
    </w:p>
    <w:p w:rsidR="000B30A8" w:rsidRPr="00AF0D70" w:rsidRDefault="000B30A8" w:rsidP="000B30A8">
      <w:pPr>
        <w:pStyle w:val="SemEspaamento"/>
        <w:rPr>
          <w:rFonts w:ascii="Calibri" w:hAnsi="Calibri" w:cs="Calibri"/>
          <w:b/>
          <w:u w:val="single"/>
        </w:rPr>
      </w:pP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 xml:space="preserve">01- Os preços registrados terão validade de 12 (doze) meses a contar da data de assinatura desta Ata de Registro de Preços e estão relacionados no anexo I, encerrando-se em </w:t>
      </w:r>
      <w:r>
        <w:rPr>
          <w:rFonts w:ascii="Calibri" w:hAnsi="Calibri" w:cs="Calibri"/>
          <w:b/>
        </w:rPr>
        <w:t>25/10</w:t>
      </w:r>
      <w:r w:rsidRPr="00AF0D70">
        <w:rPr>
          <w:rFonts w:ascii="Calibri" w:hAnsi="Calibri" w:cs="Calibri"/>
          <w:b/>
        </w:rPr>
        <w:t>/201</w:t>
      </w:r>
      <w:r>
        <w:rPr>
          <w:rFonts w:ascii="Calibri" w:hAnsi="Calibri" w:cs="Calibri"/>
          <w:b/>
        </w:rPr>
        <w:t>8</w:t>
      </w:r>
      <w:r w:rsidRPr="00AF0D70">
        <w:rPr>
          <w:rFonts w:ascii="Calibri" w:hAnsi="Calibri" w:cs="Calibri"/>
          <w:b/>
        </w:rPr>
        <w:t>.</w:t>
      </w: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>02- Durante a vigência desta Ata de Registro de Preços, os preços serão fixos e irreajustáveis.</w:t>
      </w: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 xml:space="preserve">03- Os preços registrados poderão ser revistos nas hipóteses previstas nos </w:t>
      </w:r>
      <w:proofErr w:type="spellStart"/>
      <w:r w:rsidRPr="00AF0D70">
        <w:rPr>
          <w:rFonts w:ascii="Calibri" w:hAnsi="Calibri" w:cs="Calibri"/>
        </w:rPr>
        <w:t>arts</w:t>
      </w:r>
      <w:proofErr w:type="spellEnd"/>
      <w:r w:rsidRPr="00AF0D70">
        <w:rPr>
          <w:rFonts w:ascii="Calibri" w:hAnsi="Calibri" w:cs="Calibri"/>
        </w:rPr>
        <w:t>. 17 e 18 do Decreto n.º 7.892/2013.</w:t>
      </w:r>
    </w:p>
    <w:p w:rsidR="000B30A8" w:rsidRPr="00AF0D70" w:rsidRDefault="000B30A8" w:rsidP="000B30A8">
      <w:pPr>
        <w:pStyle w:val="SemEspaamento"/>
        <w:rPr>
          <w:rFonts w:ascii="Calibri" w:hAnsi="Calibri" w:cs="Calibri"/>
        </w:rPr>
      </w:pP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  <w:b/>
          <w:u w:val="single"/>
        </w:rPr>
      </w:pPr>
      <w:r w:rsidRPr="00AF0D70">
        <w:rPr>
          <w:rFonts w:ascii="Calibri" w:hAnsi="Calibri" w:cs="Calibri"/>
          <w:b/>
          <w:u w:val="single"/>
        </w:rPr>
        <w:t>CLÁUSULA TERCEIRA – DO CANCELAMENTO DO REGISTRO DE PREÇOS.</w:t>
      </w: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  <w:b/>
          <w:u w:val="single"/>
        </w:rPr>
      </w:pP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>01 – O registro do fornecedor será cancelado quando:</w:t>
      </w:r>
    </w:p>
    <w:p w:rsidR="000B30A8" w:rsidRPr="00AF0D70" w:rsidRDefault="000B30A8" w:rsidP="000B30A8">
      <w:pPr>
        <w:pStyle w:val="SemEspaamento"/>
        <w:numPr>
          <w:ilvl w:val="1"/>
          <w:numId w:val="1"/>
        </w:numPr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>– Descumprir as condições da Ata de Registro de Preços.</w:t>
      </w:r>
    </w:p>
    <w:p w:rsidR="000B30A8" w:rsidRPr="00AF0D70" w:rsidRDefault="000B30A8" w:rsidP="000B30A8">
      <w:pPr>
        <w:pStyle w:val="SemEspaamento"/>
        <w:numPr>
          <w:ilvl w:val="1"/>
          <w:numId w:val="1"/>
        </w:numPr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>– Não executar o objeto no prazo estipulado, sem justificativa cabível.</w:t>
      </w:r>
    </w:p>
    <w:p w:rsidR="000B30A8" w:rsidRPr="00AF0D70" w:rsidRDefault="000B30A8" w:rsidP="000B30A8">
      <w:pPr>
        <w:pStyle w:val="SemEspaamento"/>
        <w:numPr>
          <w:ilvl w:val="1"/>
          <w:numId w:val="1"/>
        </w:numPr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>– Não aceitar reduzir o seu preço, na hipótese deste se tornar superior àqueles praticados no mercado.</w:t>
      </w:r>
    </w:p>
    <w:p w:rsidR="000B30A8" w:rsidRPr="00AF0D70" w:rsidRDefault="000B30A8" w:rsidP="000B30A8">
      <w:pPr>
        <w:pStyle w:val="SemEspaamento"/>
        <w:numPr>
          <w:ilvl w:val="1"/>
          <w:numId w:val="1"/>
        </w:numPr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>– Sofrer sanção prevista nos incisos III ou IV do caput do art. 87 da Lei 8.666/93, ou no art. 7.º da Lei 10.502/2002.</w:t>
      </w: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lastRenderedPageBreak/>
        <w:t xml:space="preserve">02 – O cancelamento do registro nas hipóteses previstas nos subitens 1.1, 1.2 e 1.4 do item 01 desta cláusula </w:t>
      </w:r>
      <w:proofErr w:type="gramStart"/>
      <w:r w:rsidRPr="00AF0D70">
        <w:rPr>
          <w:rFonts w:ascii="Calibri" w:hAnsi="Calibri" w:cs="Calibri"/>
        </w:rPr>
        <w:t>será formalizado</w:t>
      </w:r>
      <w:proofErr w:type="gramEnd"/>
      <w:r w:rsidRPr="00AF0D70">
        <w:rPr>
          <w:rFonts w:ascii="Calibri" w:hAnsi="Calibri" w:cs="Calibri"/>
        </w:rPr>
        <w:t xml:space="preserve"> por despacho do PREFEITO MUNICIPAL, assegurando o contraditório e a ampla defesa.</w:t>
      </w: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 xml:space="preserve">3.1 – Por razão de interesse público; </w:t>
      </w:r>
      <w:proofErr w:type="gramStart"/>
      <w:r w:rsidRPr="00AF0D70">
        <w:rPr>
          <w:rFonts w:ascii="Calibri" w:hAnsi="Calibri" w:cs="Calibri"/>
        </w:rPr>
        <w:t>ou</w:t>
      </w:r>
      <w:proofErr w:type="gramEnd"/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>3.2 – A pedido do fornecedor.</w:t>
      </w: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  <w:b/>
          <w:u w:val="single"/>
        </w:rPr>
      </w:pPr>
    </w:p>
    <w:p w:rsidR="000B30A8" w:rsidRDefault="000B30A8" w:rsidP="000B30A8">
      <w:pPr>
        <w:pStyle w:val="SemEspaamento"/>
        <w:jc w:val="both"/>
        <w:rPr>
          <w:rFonts w:ascii="Calibri" w:hAnsi="Calibri" w:cs="Calibri"/>
          <w:b/>
        </w:rPr>
      </w:pPr>
      <w:r w:rsidRPr="00AF0D70">
        <w:rPr>
          <w:rFonts w:ascii="Calibri" w:hAnsi="Calibri" w:cs="Calibri"/>
          <w:b/>
          <w:u w:val="single"/>
        </w:rPr>
        <w:t>CLÁUSULA QUARTA</w:t>
      </w:r>
      <w:r w:rsidRPr="00AF0D70">
        <w:rPr>
          <w:rFonts w:ascii="Calibri" w:hAnsi="Calibri" w:cs="Calibri"/>
          <w:b/>
        </w:rPr>
        <w:t xml:space="preserve"> – DAS DISPOSIÇÕES FINAIS </w:t>
      </w: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  <w:b/>
        </w:rPr>
      </w:pP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>01 - Integram esta Ata o Edital do Pregão Presencial n.º 0</w:t>
      </w:r>
      <w:r>
        <w:rPr>
          <w:rFonts w:ascii="Calibri" w:hAnsi="Calibri" w:cs="Calibri"/>
        </w:rPr>
        <w:t>67</w:t>
      </w:r>
      <w:r w:rsidRPr="00AF0D70">
        <w:rPr>
          <w:rFonts w:ascii="Calibri" w:hAnsi="Calibri" w:cs="Calibri"/>
        </w:rPr>
        <w:t>/2017 e a proposta apresentada pela empresa.</w:t>
      </w: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>02 – Aos casos omissos aplicar-se-ão as demais disposições constantes da Lei 10.520/2002 e 8.666/93 e suas alterações.</w:t>
      </w: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</w:rPr>
      </w:pP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  <w:b/>
          <w:u w:val="single"/>
        </w:rPr>
      </w:pPr>
      <w:r w:rsidRPr="00AF0D70">
        <w:rPr>
          <w:rFonts w:ascii="Calibri" w:hAnsi="Calibri" w:cs="Calibri"/>
          <w:b/>
          <w:u w:val="single"/>
        </w:rPr>
        <w:t>CLÁUSULA QUINTA – DO FORO </w:t>
      </w: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  <w:b/>
          <w:u w:val="single"/>
        </w:rPr>
      </w:pP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 xml:space="preserve">As questões decorrentes da utilização da presente </w:t>
      </w:r>
      <w:proofErr w:type="gramStart"/>
      <w:r w:rsidRPr="00AF0D70">
        <w:rPr>
          <w:rFonts w:ascii="Calibri" w:hAnsi="Calibri" w:cs="Calibri"/>
        </w:rPr>
        <w:t>Ata,</w:t>
      </w:r>
      <w:proofErr w:type="gramEnd"/>
      <w:r w:rsidRPr="00AF0D70">
        <w:rPr>
          <w:rFonts w:ascii="Calibri" w:hAnsi="Calibri" w:cs="Calibri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</w:rPr>
      </w:pP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</w:rPr>
      </w:pP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 xml:space="preserve">Ribeirão do Pinhal, </w:t>
      </w:r>
      <w:r>
        <w:rPr>
          <w:rFonts w:ascii="Calibri" w:hAnsi="Calibri" w:cs="Calibri"/>
        </w:rPr>
        <w:t>25 de outubro</w:t>
      </w:r>
      <w:r>
        <w:rPr>
          <w:rFonts w:ascii="Calibri" w:hAnsi="Calibri" w:cs="Calibri"/>
        </w:rPr>
        <w:t xml:space="preserve"> </w:t>
      </w:r>
      <w:r w:rsidRPr="00AF0D70">
        <w:rPr>
          <w:rFonts w:ascii="Calibri" w:hAnsi="Calibri" w:cs="Calibri"/>
        </w:rPr>
        <w:t>de 2017.</w:t>
      </w: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</w:rPr>
      </w:pP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</w:rPr>
      </w:pPr>
    </w:p>
    <w:p w:rsidR="000B30A8" w:rsidRPr="00E82963" w:rsidRDefault="000B30A8" w:rsidP="000B30A8">
      <w:pPr>
        <w:pStyle w:val="SemEspaamento"/>
        <w:jc w:val="both"/>
        <w:rPr>
          <w:rFonts w:ascii="Calibri" w:hAnsi="Calibri" w:cs="Calibri"/>
        </w:rPr>
      </w:pPr>
    </w:p>
    <w:p w:rsidR="000B30A8" w:rsidRPr="00FD7855" w:rsidRDefault="000B30A8" w:rsidP="000B30A8">
      <w:pPr>
        <w:pStyle w:val="SemEspaamento"/>
        <w:rPr>
          <w:rFonts w:ascii="Calibri" w:hAnsi="Calibri" w:cs="Calibri"/>
        </w:rPr>
      </w:pPr>
      <w:r w:rsidRPr="00FD7855">
        <w:rPr>
          <w:rFonts w:ascii="Calibri" w:hAnsi="Calibri" w:cs="Calibri"/>
        </w:rPr>
        <w:t>WAGNER LUIZ DE OLIVEIRA MARTINS</w:t>
      </w:r>
      <w:r w:rsidRPr="00FD7855">
        <w:rPr>
          <w:rFonts w:ascii="Calibri" w:hAnsi="Calibri" w:cs="Calibri"/>
        </w:rPr>
        <w:tab/>
      </w:r>
      <w:r w:rsidRPr="00FD7855">
        <w:rPr>
          <w:rFonts w:ascii="Calibri" w:hAnsi="Calibri" w:cs="Calibri"/>
        </w:rPr>
        <w:tab/>
        <w:t xml:space="preserve">VENICIOS SOUZA SPOSITO </w:t>
      </w:r>
    </w:p>
    <w:p w:rsidR="000B30A8" w:rsidRPr="00FD7855" w:rsidRDefault="000B30A8" w:rsidP="000B30A8">
      <w:pPr>
        <w:pStyle w:val="SemEspaamento"/>
        <w:rPr>
          <w:rFonts w:ascii="Calibri" w:hAnsi="Calibri" w:cs="Calibri"/>
        </w:rPr>
      </w:pPr>
      <w:r w:rsidRPr="00FD7855">
        <w:rPr>
          <w:rFonts w:ascii="Calibri" w:hAnsi="Calibri" w:cs="Calibri"/>
        </w:rPr>
        <w:t>PREFEITO MUNICIPAL</w:t>
      </w:r>
      <w:r w:rsidRPr="00FD7855">
        <w:rPr>
          <w:rFonts w:ascii="Calibri" w:hAnsi="Calibri" w:cs="Calibri"/>
        </w:rPr>
        <w:tab/>
      </w:r>
      <w:r w:rsidRPr="00FD7855">
        <w:rPr>
          <w:rFonts w:ascii="Calibri" w:hAnsi="Calibri" w:cs="Calibri"/>
        </w:rPr>
        <w:tab/>
      </w:r>
      <w:r w:rsidRPr="00FD7855">
        <w:rPr>
          <w:rFonts w:ascii="Calibri" w:hAnsi="Calibri" w:cs="Calibri"/>
        </w:rPr>
        <w:tab/>
      </w:r>
      <w:r w:rsidRPr="00FD7855">
        <w:rPr>
          <w:rFonts w:ascii="Calibri" w:hAnsi="Calibri" w:cs="Calibri"/>
        </w:rPr>
        <w:tab/>
      </w:r>
      <w:r w:rsidRPr="00FD7855">
        <w:rPr>
          <w:rFonts w:ascii="Calibri" w:hAnsi="Calibri" w:cs="Calibri"/>
        </w:rPr>
        <w:tab/>
        <w:t>CPF: 967.266.879-15</w:t>
      </w:r>
    </w:p>
    <w:p w:rsidR="000B30A8" w:rsidRPr="00AF0D70" w:rsidRDefault="000B30A8" w:rsidP="000B30A8">
      <w:pPr>
        <w:pStyle w:val="SemEspaamento"/>
        <w:rPr>
          <w:rFonts w:ascii="Calibri" w:hAnsi="Calibri" w:cs="Calibri"/>
        </w:rPr>
      </w:pPr>
    </w:p>
    <w:p w:rsidR="000B30A8" w:rsidRPr="00AF0D70" w:rsidRDefault="000B30A8" w:rsidP="000B30A8">
      <w:pPr>
        <w:pStyle w:val="SemEspaamento"/>
        <w:rPr>
          <w:rFonts w:ascii="Calibri" w:hAnsi="Calibri" w:cs="Calibri"/>
        </w:rPr>
      </w:pPr>
      <w:r w:rsidRPr="00AF0D70">
        <w:rPr>
          <w:rFonts w:ascii="Calibri" w:hAnsi="Calibri" w:cs="Calibri"/>
        </w:rPr>
        <w:t>TESTEMUNHAS:</w:t>
      </w:r>
    </w:p>
    <w:p w:rsidR="000B30A8" w:rsidRPr="00AF0D70" w:rsidRDefault="000B30A8" w:rsidP="000B30A8">
      <w:pPr>
        <w:pStyle w:val="SemEspaamento"/>
        <w:rPr>
          <w:rFonts w:ascii="Calibri" w:hAnsi="Calibri" w:cs="Calibri"/>
        </w:rPr>
      </w:pP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30A8" w:rsidRPr="00AE20DD" w:rsidTr="002427DA">
        <w:tc>
          <w:tcPr>
            <w:tcW w:w="4606" w:type="dxa"/>
          </w:tcPr>
          <w:p w:rsidR="000B30A8" w:rsidRPr="00AE20DD" w:rsidRDefault="000B30A8" w:rsidP="002427D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AE20DD">
              <w:rPr>
                <w:rFonts w:ascii="Calibri" w:hAnsi="Calibri" w:cs="Calibri"/>
                <w:sz w:val="22"/>
                <w:szCs w:val="22"/>
              </w:rPr>
              <w:t>FAYÇAL MELHEM CHAMMA JUNIOR</w:t>
            </w:r>
          </w:p>
          <w:p w:rsidR="000B30A8" w:rsidRPr="00AE20DD" w:rsidRDefault="000B30A8" w:rsidP="002427D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AE20DD">
              <w:rPr>
                <w:rFonts w:ascii="Calibri" w:hAnsi="Calibr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0B30A8" w:rsidRPr="00AE20DD" w:rsidRDefault="000B30A8" w:rsidP="002427D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AE20DD">
              <w:rPr>
                <w:rFonts w:ascii="Calibri" w:hAnsi="Calibri" w:cs="Calibri"/>
                <w:sz w:val="22"/>
                <w:szCs w:val="22"/>
              </w:rPr>
              <w:t xml:space="preserve">         SILAS MACEDO DE ARAUJO</w:t>
            </w:r>
          </w:p>
          <w:p w:rsidR="000B30A8" w:rsidRPr="00AE20DD" w:rsidRDefault="000B30A8" w:rsidP="002427D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AE20DD">
              <w:rPr>
                <w:rFonts w:ascii="Calibri" w:hAnsi="Calibri" w:cs="Calibri"/>
                <w:sz w:val="22"/>
                <w:szCs w:val="22"/>
              </w:rPr>
              <w:t xml:space="preserve">          CPF/MF 045.711.409-67</w:t>
            </w:r>
          </w:p>
        </w:tc>
      </w:tr>
      <w:tr w:rsidR="000B30A8" w:rsidRPr="00AE20DD" w:rsidTr="002427DA">
        <w:tc>
          <w:tcPr>
            <w:tcW w:w="4606" w:type="dxa"/>
          </w:tcPr>
          <w:p w:rsidR="000B30A8" w:rsidRPr="00AE20DD" w:rsidRDefault="000B30A8" w:rsidP="002427DA">
            <w:pPr>
              <w:pStyle w:val="SemEspaamento"/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:rsidR="000B30A8" w:rsidRPr="00AE20DD" w:rsidRDefault="000B30A8" w:rsidP="002427DA">
            <w:pPr>
              <w:pStyle w:val="SemEspaamento"/>
              <w:rPr>
                <w:rFonts w:ascii="Calibri" w:hAnsi="Calibri" w:cs="Calibri"/>
              </w:rPr>
            </w:pPr>
          </w:p>
        </w:tc>
      </w:tr>
    </w:tbl>
    <w:p w:rsidR="000B30A8" w:rsidRPr="00AF0D70" w:rsidRDefault="000B30A8" w:rsidP="000B30A8">
      <w:pPr>
        <w:pStyle w:val="SemEspaamento"/>
        <w:rPr>
          <w:rFonts w:ascii="Calibri" w:hAnsi="Calibri" w:cs="Calibri"/>
        </w:rPr>
      </w:pPr>
      <w:r w:rsidRPr="00AF0D70">
        <w:rPr>
          <w:rFonts w:ascii="Calibri" w:hAnsi="Calibri" w:cs="Calibri"/>
        </w:rPr>
        <w:t>ALYSSON HENRIQUE VENÂNCIO DA ROCHA:_______________</w:t>
      </w:r>
    </w:p>
    <w:p w:rsidR="000B30A8" w:rsidRPr="00AF0D70" w:rsidRDefault="000B30A8" w:rsidP="000B30A8">
      <w:pPr>
        <w:pStyle w:val="SemEspaamento"/>
        <w:rPr>
          <w:rFonts w:ascii="Calibri" w:hAnsi="Calibri" w:cs="Calibri"/>
        </w:rPr>
      </w:pPr>
      <w:r w:rsidRPr="00AF0D70">
        <w:rPr>
          <w:rFonts w:ascii="Calibri" w:hAnsi="Calibri" w:cs="Calibri"/>
        </w:rPr>
        <w:t>OAB N.º 35546 - DPTO JURÍDICO</w:t>
      </w: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</w:rPr>
      </w:pPr>
    </w:p>
    <w:p w:rsidR="000B30A8" w:rsidRPr="00AF0D70" w:rsidRDefault="000B30A8" w:rsidP="000B30A8">
      <w:pPr>
        <w:rPr>
          <w:rFonts w:cs="Calibri"/>
          <w:b/>
          <w:sz w:val="24"/>
          <w:szCs w:val="24"/>
        </w:rPr>
      </w:pPr>
    </w:p>
    <w:p w:rsidR="000B30A8" w:rsidRPr="00AF0D70" w:rsidRDefault="000B30A8" w:rsidP="000B30A8">
      <w:pPr>
        <w:rPr>
          <w:rFonts w:cs="Calibri"/>
          <w:b/>
        </w:rPr>
      </w:pPr>
    </w:p>
    <w:p w:rsidR="000B30A8" w:rsidRDefault="000B30A8" w:rsidP="000B30A8">
      <w:pPr>
        <w:rPr>
          <w:rFonts w:cs="Calibri"/>
          <w:b/>
        </w:rPr>
      </w:pPr>
    </w:p>
    <w:p w:rsidR="000B30A8" w:rsidRDefault="000B30A8" w:rsidP="000B30A8">
      <w:pPr>
        <w:rPr>
          <w:rFonts w:cs="Calibri"/>
          <w:b/>
        </w:rPr>
      </w:pPr>
    </w:p>
    <w:p w:rsidR="000B30A8" w:rsidRPr="000B30A8" w:rsidRDefault="000B30A8" w:rsidP="000B30A8">
      <w:pPr>
        <w:jc w:val="center"/>
        <w:rPr>
          <w:rFonts w:cs="Calibri"/>
          <w:b/>
          <w:sz w:val="16"/>
          <w:szCs w:val="16"/>
        </w:rPr>
      </w:pPr>
      <w:r w:rsidRPr="000B30A8">
        <w:rPr>
          <w:rFonts w:cs="Calibri"/>
          <w:b/>
          <w:sz w:val="16"/>
          <w:szCs w:val="16"/>
        </w:rPr>
        <w:lastRenderedPageBreak/>
        <w:t>PREGÃO PRESENCIAL PELO SISTEMA REGISTRO DE PREÇOS N.º 067</w:t>
      </w:r>
      <w:r w:rsidRPr="000B30A8">
        <w:rPr>
          <w:rFonts w:cs="Calibri"/>
          <w:b/>
          <w:sz w:val="16"/>
          <w:szCs w:val="16"/>
        </w:rPr>
        <w:t xml:space="preserve">/2017 - </w:t>
      </w:r>
      <w:r w:rsidRPr="000B30A8">
        <w:rPr>
          <w:rFonts w:cs="Calibri"/>
          <w:b/>
          <w:sz w:val="16"/>
          <w:szCs w:val="16"/>
        </w:rPr>
        <w:t>ANEXO I DA ATA DE REGISTRO DE PREÇOS N.º 132/2017.</w:t>
      </w:r>
    </w:p>
    <w:p w:rsidR="000B30A8" w:rsidRPr="00C52C12" w:rsidRDefault="000B30A8" w:rsidP="000B30A8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  <w:r w:rsidRPr="00C52C12">
        <w:rPr>
          <w:rFonts w:ascii="Tahoma" w:hAnsi="Tahoma" w:cs="Tahoma"/>
          <w:b/>
          <w:sz w:val="20"/>
          <w:szCs w:val="20"/>
        </w:rPr>
        <w:t xml:space="preserve">LOTE 01 </w:t>
      </w:r>
      <w:r>
        <w:rPr>
          <w:rFonts w:ascii="Tahoma" w:hAnsi="Tahoma" w:cs="Tahoma"/>
          <w:b/>
          <w:sz w:val="20"/>
          <w:szCs w:val="20"/>
        </w:rPr>
        <w:t>–</w:t>
      </w:r>
      <w:r w:rsidRPr="00C52C12">
        <w:rPr>
          <w:rFonts w:ascii="Tahoma" w:hAnsi="Tahoma" w:cs="Tahoma"/>
          <w:b/>
          <w:sz w:val="20"/>
          <w:szCs w:val="20"/>
        </w:rPr>
        <w:t xml:space="preserve"> MEDICAMENTOS</w:t>
      </w:r>
      <w:r>
        <w:rPr>
          <w:rFonts w:ascii="Tahoma" w:hAnsi="Tahoma" w:cs="Tahoma"/>
          <w:b/>
          <w:sz w:val="20"/>
          <w:szCs w:val="20"/>
        </w:rPr>
        <w:t xml:space="preserve"> -</w:t>
      </w:r>
      <w:r w:rsidRPr="00C52C12">
        <w:rPr>
          <w:rFonts w:ascii="Tahoma" w:hAnsi="Tahoma" w:cs="Tahoma"/>
          <w:b/>
          <w:sz w:val="20"/>
          <w:szCs w:val="20"/>
        </w:rPr>
        <w:t xml:space="preserve">VALOR R$ </w:t>
      </w:r>
      <w:r>
        <w:rPr>
          <w:rFonts w:ascii="Tahoma" w:hAnsi="Tahoma" w:cs="Tahoma"/>
          <w:b/>
          <w:sz w:val="20"/>
          <w:szCs w:val="20"/>
        </w:rPr>
        <w:t>140.469,50</w:t>
      </w:r>
    </w:p>
    <w:tbl>
      <w:tblPr>
        <w:tblW w:w="9375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845"/>
        <w:gridCol w:w="4220"/>
        <w:gridCol w:w="1454"/>
        <w:gridCol w:w="848"/>
        <w:gridCol w:w="1284"/>
      </w:tblGrid>
      <w:tr w:rsidR="000B30A8" w:rsidRPr="00AE20DD" w:rsidTr="000B30A8">
        <w:trPr>
          <w:trHeight w:val="3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ITEM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QTD.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DESCRIÇÃO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 xml:space="preserve">MARCA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UNIT.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TOTAL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Ambroxol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infantil 15 </w:t>
            </w:r>
            <w:proofErr w:type="gramStart"/>
            <w:r w:rsidRPr="00C52C12">
              <w:rPr>
                <w:rFonts w:ascii="Tahoma" w:hAnsi="Tahoma" w:cs="Tahoma"/>
                <w:sz w:val="20"/>
                <w:szCs w:val="20"/>
              </w:rPr>
              <w:t>mg</w:t>
            </w:r>
            <w:proofErr w:type="gramEnd"/>
            <w:r w:rsidRPr="00C52C12">
              <w:rPr>
                <w:rFonts w:ascii="Tahoma" w:hAnsi="Tahoma" w:cs="Tahoma"/>
                <w:sz w:val="20"/>
                <w:szCs w:val="20"/>
              </w:rPr>
              <w:t>/ 100ml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FARMACE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2.500,00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Ambroxol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adulto 30 </w:t>
            </w:r>
            <w:proofErr w:type="gramStart"/>
            <w:r w:rsidRPr="00C52C12">
              <w:rPr>
                <w:rFonts w:ascii="Tahoma" w:hAnsi="Tahoma" w:cs="Tahoma"/>
                <w:sz w:val="20"/>
                <w:szCs w:val="20"/>
              </w:rPr>
              <w:t>mg</w:t>
            </w:r>
            <w:proofErr w:type="gramEnd"/>
            <w:r w:rsidRPr="00C52C12">
              <w:rPr>
                <w:rFonts w:ascii="Tahoma" w:hAnsi="Tahoma" w:cs="Tahoma"/>
                <w:sz w:val="20"/>
                <w:szCs w:val="20"/>
              </w:rPr>
              <w:t>/5 ml 100ml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FARMACE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2,52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2.520,00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Acebrofilina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5mg/ml frascos </w:t>
            </w:r>
            <w:proofErr w:type="gramStart"/>
            <w:r w:rsidRPr="00C52C12">
              <w:rPr>
                <w:rFonts w:ascii="Tahoma" w:hAnsi="Tahoma" w:cs="Tahoma"/>
                <w:sz w:val="20"/>
                <w:szCs w:val="20"/>
              </w:rPr>
              <w:t>120ml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PRATI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2.100,00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5000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Bromoprida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10mg comp.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PRATI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1.100,00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5.000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Clonidina 0,100</w:t>
            </w:r>
            <w:proofErr w:type="gramStart"/>
            <w:r w:rsidRPr="00C52C12">
              <w:rPr>
                <w:rFonts w:ascii="Tahoma" w:hAnsi="Tahoma" w:cs="Tahoma"/>
                <w:sz w:val="20"/>
                <w:szCs w:val="20"/>
              </w:rPr>
              <w:t>mg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BOEHRINGER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1.400,00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6.000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 xml:space="preserve">Escopolamina 10mg </w:t>
            </w: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UQN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0,67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4.020,00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Escopolamina 10mg/ml c/</w:t>
            </w:r>
            <w:proofErr w:type="gramStart"/>
            <w:r w:rsidRPr="00C52C12">
              <w:rPr>
                <w:rFonts w:ascii="Tahoma" w:hAnsi="Tahoma" w:cs="Tahoma"/>
                <w:sz w:val="20"/>
                <w:szCs w:val="20"/>
              </w:rPr>
              <w:t>20ml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HIPOLABOR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1,72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860,00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10.000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52C12">
              <w:rPr>
                <w:rFonts w:ascii="Tahoma" w:hAnsi="Tahoma" w:cs="Tahoma"/>
                <w:sz w:val="20"/>
                <w:szCs w:val="20"/>
              </w:rPr>
              <w:t>Complexo B comprimidos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E.M.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700,00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Complexo B gotas c/</w:t>
            </w:r>
            <w:proofErr w:type="gramStart"/>
            <w:r w:rsidRPr="00C52C12">
              <w:rPr>
                <w:rFonts w:ascii="Tahoma" w:hAnsi="Tahoma" w:cs="Tahoma"/>
                <w:sz w:val="20"/>
                <w:szCs w:val="20"/>
              </w:rPr>
              <w:t>30ml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BELFAR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3,60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1.800,00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Simeticona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gotas </w:t>
            </w:r>
            <w:proofErr w:type="gramStart"/>
            <w:r w:rsidRPr="00C52C12">
              <w:rPr>
                <w:rFonts w:ascii="Tahoma" w:hAnsi="Tahoma" w:cs="Tahoma"/>
                <w:sz w:val="20"/>
                <w:szCs w:val="20"/>
              </w:rPr>
              <w:t>10ml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HIPOLABOR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1,50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750,00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5.000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Loperamida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2mg </w:t>
            </w: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GLOBO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0,85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4.250,00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Sacarato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de hidróxido férrico 100mg/</w:t>
            </w:r>
            <w:proofErr w:type="gramStart"/>
            <w:r w:rsidRPr="00C52C12">
              <w:rPr>
                <w:rFonts w:ascii="Tahoma" w:hAnsi="Tahoma" w:cs="Tahoma"/>
                <w:sz w:val="20"/>
                <w:szCs w:val="20"/>
              </w:rPr>
              <w:t>5ml</w:t>
            </w:r>
            <w:proofErr w:type="gram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EV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UQN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8,45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422,50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Ferripolimaltose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100mg comp. </w:t>
            </w: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mastigaveis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TAKEDA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1,80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900,00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10.000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Tenoxicam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20mg </w:t>
            </w: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E.M.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1,55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15.500,00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 xml:space="preserve">Vitamina A+D gotas </w:t>
            </w:r>
            <w:proofErr w:type="gramStart"/>
            <w:r w:rsidRPr="00C52C12">
              <w:rPr>
                <w:rFonts w:ascii="Tahoma" w:hAnsi="Tahoma" w:cs="Tahoma"/>
                <w:sz w:val="20"/>
                <w:szCs w:val="20"/>
              </w:rPr>
              <w:t>10ml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SANVAL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3,88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3.880,00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Bromidrato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fenoterol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solução </w:t>
            </w:r>
            <w:proofErr w:type="gramStart"/>
            <w:r w:rsidRPr="00C52C12">
              <w:rPr>
                <w:rFonts w:ascii="Tahoma" w:hAnsi="Tahoma" w:cs="Tahoma"/>
                <w:sz w:val="20"/>
                <w:szCs w:val="20"/>
              </w:rPr>
              <w:t>20ml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PRATI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4,20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1.260,00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Clopidogrel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75mg </w:t>
            </w: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GEOLAB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0,80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800,00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Espiramicina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1,5mui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SANOFI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5,06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506,00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 xml:space="preserve">Cilostazol100 </w:t>
            </w:r>
            <w:proofErr w:type="gramStart"/>
            <w:r w:rsidRPr="00C52C12">
              <w:rPr>
                <w:rFonts w:ascii="Tahoma" w:hAnsi="Tahoma" w:cs="Tahoma"/>
                <w:sz w:val="20"/>
                <w:szCs w:val="20"/>
              </w:rPr>
              <w:t>mg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EUROFARMA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0,99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495,00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 xml:space="preserve">50 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Prometazina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25mg/ml c/2 ml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SANVAL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117,50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 xml:space="preserve">Fosfato de sódio </w:t>
            </w: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dibásico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0,06g/</w:t>
            </w: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mL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+ Fosfato de sódio monobásico 0,16g/</w:t>
            </w: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CRISTALIA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7,30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4.380,00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Heparina Sódica 5.000 UI c/0,25ml subcutânea. (ampolas)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CRISTALIA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6,12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6.120,00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 xml:space="preserve">Cloridrato de </w:t>
            </w: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oxibutinina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5mg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APSEN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1.280,00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5.000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Imipramina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25mg </w:t>
            </w: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CRISTALIA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0,44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2.200,00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4.000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Levomepromazina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25mg </w:t>
            </w: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CRISTALIA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2.200,00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lastRenderedPageBreak/>
              <w:t>26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Levomepromazina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40mg/ml c/</w:t>
            </w:r>
            <w:proofErr w:type="gramStart"/>
            <w:r w:rsidRPr="00C52C12">
              <w:rPr>
                <w:rFonts w:ascii="Tahoma" w:hAnsi="Tahoma" w:cs="Tahoma"/>
                <w:sz w:val="20"/>
                <w:szCs w:val="20"/>
              </w:rPr>
              <w:t>20ml</w:t>
            </w:r>
            <w:proofErr w:type="gram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gotas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CRISTALIA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11,90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595,00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15.000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Risperidona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1mgcomp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GENON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5.250,00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15.000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Risperidona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2mgcomp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GENON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0,36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5.400,00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10.000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Metilfenidado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10mg </w:t>
            </w: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NOVARTIS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1,56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15.600,00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 xml:space="preserve">  5.000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Oxcarbazepina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300mg </w:t>
            </w: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GENON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0,95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4.750,00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5.000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Oxcarbazepina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600mg </w:t>
            </w: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GENON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1,75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8.750,00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5.000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Setralina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50mg </w:t>
            </w: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GEOLAB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750,00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 xml:space="preserve">Tioridazina 200mg </w:t>
            </w: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VALEANT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3,61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3.610,00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Nitrazepam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5mg </w:t>
            </w: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CRISTALIA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280,00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Olanzapina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10mgcomp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BIOSINTÉTICA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7,43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7.430,00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Trazodona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150mgcomp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APSEN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5.100,00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 xml:space="preserve">50             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Haloperidol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5mg/ml c/ml ampola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HYPOFARMA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1,32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66,00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 xml:space="preserve">Clorpromazina5 </w:t>
            </w:r>
            <w:proofErr w:type="gramStart"/>
            <w:r w:rsidRPr="00C52C12">
              <w:rPr>
                <w:rFonts w:ascii="Tahoma" w:hAnsi="Tahoma" w:cs="Tahoma"/>
                <w:sz w:val="20"/>
                <w:szCs w:val="20"/>
              </w:rPr>
              <w:t>mg</w:t>
            </w:r>
            <w:proofErr w:type="gramEnd"/>
            <w:r w:rsidRPr="00C52C12">
              <w:rPr>
                <w:rFonts w:ascii="Tahoma" w:hAnsi="Tahoma" w:cs="Tahoma"/>
                <w:sz w:val="20"/>
                <w:szCs w:val="20"/>
              </w:rPr>
              <w:t xml:space="preserve">/ml c/ 5 ml ampola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HYPOFARMA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1,65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82,50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Decanoato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zuclopentixol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200 </w:t>
            </w:r>
            <w:proofErr w:type="gramStart"/>
            <w:r w:rsidRPr="00C52C12">
              <w:rPr>
                <w:rFonts w:ascii="Tahoma" w:hAnsi="Tahoma" w:cs="Tahoma"/>
                <w:sz w:val="20"/>
                <w:szCs w:val="20"/>
              </w:rPr>
              <w:t>mg</w:t>
            </w:r>
            <w:proofErr w:type="gramEnd"/>
            <w:r w:rsidRPr="00C52C12">
              <w:rPr>
                <w:rFonts w:ascii="Tahoma" w:hAnsi="Tahoma" w:cs="Tahoma"/>
                <w:sz w:val="20"/>
                <w:szCs w:val="20"/>
              </w:rPr>
              <w:t>/ml   c/1 ml ampola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LUNDBECK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85,00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4.250,00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Topiramato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100 </w:t>
            </w: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mgcomp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BIOSINTÉTICA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0,57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570,00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Lamotrigina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100 </w:t>
            </w: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mgcomp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MEDLEY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1,22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1.220,00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Quetiapina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100 </w:t>
            </w: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mgcomp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E.M.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3,65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3.650,00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1.000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Clonazepam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2mg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GEOLAB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0,09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90,00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1.500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Escitalopram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20mg </w:t>
            </w: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E.M.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2,75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4.125,00</w:t>
            </w:r>
          </w:p>
        </w:tc>
      </w:tr>
      <w:tr w:rsidR="000B30A8" w:rsidRPr="00AE20DD" w:rsidTr="000B30A8">
        <w:trPr>
          <w:trHeight w:val="2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C52C12">
              <w:rPr>
                <w:rFonts w:ascii="Tahoma" w:hAnsi="Tahoma" w:cs="Tahoma"/>
                <w:sz w:val="20"/>
                <w:szCs w:val="20"/>
              </w:rPr>
              <w:t>1.200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0A8" w:rsidRPr="00C52C12" w:rsidRDefault="000B30A8" w:rsidP="002427DA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52C12">
              <w:rPr>
                <w:rFonts w:ascii="Tahoma" w:hAnsi="Tahoma" w:cs="Tahoma"/>
                <w:sz w:val="20"/>
                <w:szCs w:val="20"/>
              </w:rPr>
              <w:t>Apixabana</w:t>
            </w:r>
            <w:proofErr w:type="spellEnd"/>
            <w:r w:rsidRPr="00C52C12">
              <w:rPr>
                <w:rFonts w:ascii="Tahoma" w:hAnsi="Tahoma" w:cs="Tahoma"/>
                <w:sz w:val="20"/>
                <w:szCs w:val="20"/>
              </w:rPr>
              <w:t xml:space="preserve"> 05mg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0A8" w:rsidRPr="00C52C12" w:rsidRDefault="000B30A8" w:rsidP="002427DA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PFIZER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0A8" w:rsidRPr="00C52C12" w:rsidRDefault="000B30A8" w:rsidP="002427DA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5,70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0A8" w:rsidRPr="00AE20DD" w:rsidRDefault="000B30A8" w:rsidP="002427D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20DD">
              <w:rPr>
                <w:rFonts w:ascii="Tahoma" w:hAnsi="Tahoma" w:cs="Tahoma"/>
                <w:sz w:val="20"/>
                <w:szCs w:val="20"/>
              </w:rPr>
              <w:t>6.840,00</w:t>
            </w:r>
          </w:p>
        </w:tc>
      </w:tr>
    </w:tbl>
    <w:p w:rsidR="000B30A8" w:rsidRDefault="000B30A8" w:rsidP="000B30A8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 xml:space="preserve">Ribeirão do Pinhal, </w:t>
      </w:r>
      <w:r>
        <w:rPr>
          <w:rFonts w:ascii="Calibri" w:hAnsi="Calibri" w:cs="Calibri"/>
        </w:rPr>
        <w:t>25 de outubro</w:t>
      </w:r>
      <w:r w:rsidRPr="00AF0D70">
        <w:rPr>
          <w:rFonts w:ascii="Calibri" w:hAnsi="Calibri" w:cs="Calibri"/>
        </w:rPr>
        <w:t xml:space="preserve"> de 2017.</w:t>
      </w:r>
    </w:p>
    <w:p w:rsidR="000B30A8" w:rsidRPr="00AF0D70" w:rsidRDefault="000B30A8" w:rsidP="000B30A8">
      <w:pPr>
        <w:pStyle w:val="SemEspaamento"/>
        <w:jc w:val="both"/>
        <w:rPr>
          <w:rFonts w:ascii="Calibri" w:hAnsi="Calibri" w:cs="Calibri"/>
        </w:rPr>
      </w:pPr>
    </w:p>
    <w:p w:rsidR="000B30A8" w:rsidRDefault="000B30A8" w:rsidP="000B30A8">
      <w:pPr>
        <w:pStyle w:val="SemEspaamento"/>
        <w:rPr>
          <w:rFonts w:ascii="Calibri" w:hAnsi="Calibri" w:cs="Calibri"/>
        </w:rPr>
      </w:pPr>
    </w:p>
    <w:p w:rsidR="000B30A8" w:rsidRPr="000B30A8" w:rsidRDefault="000B30A8" w:rsidP="000B30A8">
      <w:pPr>
        <w:pStyle w:val="SemEspaamento"/>
        <w:rPr>
          <w:rFonts w:ascii="Calibri" w:hAnsi="Calibri" w:cs="Calibri"/>
          <w:sz w:val="20"/>
          <w:szCs w:val="20"/>
        </w:rPr>
      </w:pPr>
      <w:r w:rsidRPr="000B30A8">
        <w:rPr>
          <w:rFonts w:ascii="Calibri" w:hAnsi="Calibri" w:cs="Calibri"/>
          <w:sz w:val="20"/>
          <w:szCs w:val="20"/>
        </w:rPr>
        <w:t>WAGNER LUIZ DE OLIVEIRA MARTINS</w:t>
      </w:r>
      <w:r w:rsidRPr="000B30A8">
        <w:rPr>
          <w:rFonts w:ascii="Calibri" w:hAnsi="Calibri" w:cs="Calibri"/>
          <w:sz w:val="20"/>
          <w:szCs w:val="20"/>
        </w:rPr>
        <w:tab/>
      </w:r>
      <w:r w:rsidRPr="000B30A8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bookmarkStart w:id="0" w:name="_GoBack"/>
      <w:bookmarkEnd w:id="0"/>
      <w:r w:rsidRPr="000B30A8">
        <w:rPr>
          <w:rFonts w:ascii="Calibri" w:hAnsi="Calibri" w:cs="Calibri"/>
          <w:sz w:val="20"/>
          <w:szCs w:val="20"/>
        </w:rPr>
        <w:t xml:space="preserve">VENICIOS SOUZA SPOSITO </w:t>
      </w:r>
    </w:p>
    <w:p w:rsidR="000B30A8" w:rsidRPr="000B30A8" w:rsidRDefault="000B30A8" w:rsidP="000B30A8">
      <w:pPr>
        <w:pStyle w:val="SemEspaamento"/>
        <w:rPr>
          <w:rFonts w:ascii="Calibri" w:hAnsi="Calibri" w:cs="Calibri"/>
          <w:sz w:val="20"/>
          <w:szCs w:val="20"/>
        </w:rPr>
      </w:pPr>
      <w:r w:rsidRPr="000B30A8">
        <w:rPr>
          <w:rFonts w:ascii="Calibri" w:hAnsi="Calibri" w:cs="Calibri"/>
          <w:sz w:val="20"/>
          <w:szCs w:val="20"/>
        </w:rPr>
        <w:t>PREFEITO MUNICIPAL</w:t>
      </w:r>
      <w:r w:rsidRPr="000B30A8">
        <w:rPr>
          <w:rFonts w:ascii="Calibri" w:hAnsi="Calibri" w:cs="Calibri"/>
          <w:sz w:val="20"/>
          <w:szCs w:val="20"/>
        </w:rPr>
        <w:tab/>
      </w:r>
      <w:r w:rsidRPr="000B30A8">
        <w:rPr>
          <w:rFonts w:ascii="Calibri" w:hAnsi="Calibri" w:cs="Calibri"/>
          <w:sz w:val="20"/>
          <w:szCs w:val="20"/>
        </w:rPr>
        <w:tab/>
      </w:r>
      <w:r w:rsidRPr="000B30A8">
        <w:rPr>
          <w:rFonts w:ascii="Calibri" w:hAnsi="Calibri" w:cs="Calibri"/>
          <w:sz w:val="20"/>
          <w:szCs w:val="20"/>
        </w:rPr>
        <w:tab/>
      </w:r>
      <w:r w:rsidRPr="000B30A8">
        <w:rPr>
          <w:rFonts w:ascii="Calibri" w:hAnsi="Calibri" w:cs="Calibri"/>
          <w:sz w:val="20"/>
          <w:szCs w:val="20"/>
        </w:rPr>
        <w:tab/>
      </w:r>
      <w:r w:rsidRPr="000B30A8">
        <w:rPr>
          <w:rFonts w:ascii="Calibri" w:hAnsi="Calibri" w:cs="Calibri"/>
          <w:sz w:val="20"/>
          <w:szCs w:val="20"/>
        </w:rPr>
        <w:tab/>
        <w:t>CPF: 967.266.879-15</w:t>
      </w:r>
    </w:p>
    <w:p w:rsidR="000B30A8" w:rsidRPr="000B30A8" w:rsidRDefault="000B30A8" w:rsidP="000B30A8">
      <w:pPr>
        <w:pStyle w:val="SemEspaamento"/>
        <w:rPr>
          <w:rFonts w:ascii="Calibri" w:hAnsi="Calibri" w:cs="Calibri"/>
          <w:sz w:val="20"/>
          <w:szCs w:val="20"/>
        </w:rPr>
      </w:pPr>
      <w:r w:rsidRPr="000B30A8">
        <w:rPr>
          <w:rFonts w:ascii="Calibri" w:hAnsi="Calibri" w:cs="Calibri"/>
          <w:sz w:val="20"/>
          <w:szCs w:val="20"/>
        </w:rPr>
        <w:t>TESTEMUNHAS:</w:t>
      </w:r>
    </w:p>
    <w:p w:rsidR="000B30A8" w:rsidRPr="000B30A8" w:rsidRDefault="000B30A8" w:rsidP="000B30A8">
      <w:pPr>
        <w:pStyle w:val="SemEspaamento"/>
        <w:rPr>
          <w:rFonts w:ascii="Calibri" w:hAnsi="Calibri" w:cs="Calibri"/>
          <w:sz w:val="20"/>
          <w:szCs w:val="20"/>
        </w:rPr>
      </w:pPr>
    </w:p>
    <w:p w:rsidR="000B30A8" w:rsidRPr="000B30A8" w:rsidRDefault="000B30A8" w:rsidP="000B30A8">
      <w:pPr>
        <w:pStyle w:val="SemEspaamen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30A8" w:rsidRPr="000B30A8" w:rsidTr="002427DA">
        <w:tc>
          <w:tcPr>
            <w:tcW w:w="4606" w:type="dxa"/>
          </w:tcPr>
          <w:p w:rsidR="000B30A8" w:rsidRPr="000B30A8" w:rsidRDefault="000B30A8" w:rsidP="002427DA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  <w:r w:rsidRPr="000B30A8">
              <w:rPr>
                <w:rFonts w:ascii="Calibri" w:hAnsi="Calibri" w:cs="Calibri"/>
                <w:sz w:val="20"/>
                <w:szCs w:val="20"/>
              </w:rPr>
              <w:t>FAYÇAL MELHEM CHAMMA JUNIOR</w:t>
            </w:r>
          </w:p>
          <w:p w:rsidR="000B30A8" w:rsidRPr="000B30A8" w:rsidRDefault="000B30A8" w:rsidP="002427DA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  <w:r w:rsidRPr="000B30A8">
              <w:rPr>
                <w:rFonts w:ascii="Calibri" w:hAnsi="Calibri" w:cs="Calibr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0B30A8" w:rsidRPr="000B30A8" w:rsidRDefault="000B30A8" w:rsidP="002427DA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  <w:r w:rsidRPr="000B30A8">
              <w:rPr>
                <w:rFonts w:ascii="Calibri" w:hAnsi="Calibri" w:cs="Calibri"/>
                <w:sz w:val="20"/>
                <w:szCs w:val="20"/>
              </w:rPr>
              <w:t xml:space="preserve">         SILAS MACEDO DE ARAUJO</w:t>
            </w:r>
          </w:p>
          <w:p w:rsidR="000B30A8" w:rsidRPr="000B30A8" w:rsidRDefault="000B30A8" w:rsidP="002427DA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  <w:r w:rsidRPr="000B30A8">
              <w:rPr>
                <w:rFonts w:ascii="Calibri" w:hAnsi="Calibri" w:cs="Calibri"/>
                <w:sz w:val="20"/>
                <w:szCs w:val="20"/>
              </w:rPr>
              <w:t xml:space="preserve">          CPF/MF 045.711.409-67</w:t>
            </w:r>
          </w:p>
        </w:tc>
      </w:tr>
      <w:tr w:rsidR="000B30A8" w:rsidRPr="000B30A8" w:rsidTr="002427DA">
        <w:tc>
          <w:tcPr>
            <w:tcW w:w="4606" w:type="dxa"/>
          </w:tcPr>
          <w:p w:rsidR="000B30A8" w:rsidRPr="000B30A8" w:rsidRDefault="000B30A8" w:rsidP="002427DA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</w:tcPr>
          <w:p w:rsidR="000B30A8" w:rsidRPr="000B30A8" w:rsidRDefault="000B30A8" w:rsidP="002427DA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B30A8" w:rsidRPr="000B30A8" w:rsidRDefault="000B30A8" w:rsidP="000B30A8">
      <w:pPr>
        <w:pStyle w:val="SemEspaamento"/>
        <w:rPr>
          <w:rFonts w:ascii="Calibri" w:hAnsi="Calibri" w:cs="Calibri"/>
          <w:sz w:val="20"/>
          <w:szCs w:val="20"/>
        </w:rPr>
      </w:pPr>
      <w:r w:rsidRPr="000B30A8">
        <w:rPr>
          <w:rFonts w:ascii="Calibri" w:hAnsi="Calibri" w:cs="Calibri"/>
          <w:sz w:val="20"/>
          <w:szCs w:val="20"/>
        </w:rPr>
        <w:t>ALYSSON HENRIQUE VENÂNCIO DA ROCHA:_______________</w:t>
      </w:r>
    </w:p>
    <w:p w:rsidR="000B30A8" w:rsidRDefault="000B30A8" w:rsidP="000B30A8">
      <w:pPr>
        <w:pStyle w:val="SemEspaamento"/>
        <w:rPr>
          <w:rFonts w:ascii="Calibri" w:hAnsi="Calibri" w:cs="Calibri"/>
          <w:sz w:val="20"/>
          <w:szCs w:val="20"/>
        </w:rPr>
      </w:pPr>
      <w:r w:rsidRPr="000B30A8">
        <w:rPr>
          <w:rFonts w:ascii="Calibri" w:hAnsi="Calibri" w:cs="Calibri"/>
          <w:sz w:val="20"/>
          <w:szCs w:val="20"/>
        </w:rPr>
        <w:t>OAB N.º 35546 - DPTO JURÍDICO</w:t>
      </w:r>
    </w:p>
    <w:sectPr w:rsidR="000B30A8" w:rsidSect="00237B01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89B" w:rsidRDefault="00C4289B">
      <w:pPr>
        <w:spacing w:after="0" w:line="240" w:lineRule="auto"/>
      </w:pPr>
      <w:r>
        <w:separator/>
      </w:r>
    </w:p>
  </w:endnote>
  <w:endnote w:type="continuationSeparator" w:id="0">
    <w:p w:rsidR="00C4289B" w:rsidRDefault="00C4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C4289B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BD651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BD6517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89B" w:rsidRDefault="00C4289B">
      <w:pPr>
        <w:spacing w:after="0" w:line="240" w:lineRule="auto"/>
      </w:pPr>
      <w:r>
        <w:separator/>
      </w:r>
    </w:p>
  </w:footnote>
  <w:footnote w:type="continuationSeparator" w:id="0">
    <w:p w:rsidR="00C4289B" w:rsidRDefault="00C42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14377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517">
      <w:rPr>
        <w:rFonts w:ascii="Century" w:hAnsi="Century"/>
        <w:i/>
        <w:sz w:val="32"/>
      </w:rPr>
      <w:t>PREFEITURA MUNICIPAL DE RIBEIRÃO DO PINHAL</w:t>
    </w:r>
  </w:p>
  <w:p w:rsidR="00237B01" w:rsidRDefault="00BD651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C4289B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16F1B"/>
    <w:multiLevelType w:val="hybridMultilevel"/>
    <w:tmpl w:val="7A466F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45"/>
    <w:rsid w:val="000B30A8"/>
    <w:rsid w:val="0014377E"/>
    <w:rsid w:val="007F4E45"/>
    <w:rsid w:val="00917CD8"/>
    <w:rsid w:val="00BD6517"/>
    <w:rsid w:val="00C4289B"/>
    <w:rsid w:val="00ED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7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37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437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437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4377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4377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4377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4377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4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377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4377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7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37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437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437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4377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4377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4377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4377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4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377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4377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1117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2017-11-07T15:52:00Z</dcterms:created>
  <dcterms:modified xsi:type="dcterms:W3CDTF">2017-11-07T17:59:00Z</dcterms:modified>
</cp:coreProperties>
</file>